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35C54" w14:textId="77777777" w:rsidR="005D4FFF" w:rsidRPr="0098475C" w:rsidRDefault="005D4FFF" w:rsidP="005D4FFF">
      <w:pPr>
        <w:rPr>
          <w:rFonts w:ascii="Cambria" w:hAnsi="Cambria"/>
        </w:rPr>
      </w:pPr>
    </w:p>
    <w:p w14:paraId="61D9C713" w14:textId="77777777" w:rsidR="005D4FFF" w:rsidRPr="0098475C" w:rsidRDefault="005D4FFF" w:rsidP="005D4FFF">
      <w:pPr>
        <w:rPr>
          <w:rFonts w:ascii="Cambria" w:hAnsi="Cambria"/>
        </w:rPr>
      </w:pPr>
    </w:p>
    <w:p w14:paraId="7AB70575" w14:textId="77777777" w:rsidR="005D4FFF" w:rsidRPr="0098475C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A594660" w14:textId="64039F9D" w:rsidR="005D4FFF" w:rsidRPr="0098475C" w:rsidRDefault="00E63CAB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8475C">
        <w:rPr>
          <w:rFonts w:ascii="Cambria" w:hAnsi="Cambria"/>
          <w:color w:val="434E7E"/>
          <w:spacing w:val="-1"/>
          <w:sz w:val="40"/>
          <w:szCs w:val="40"/>
        </w:rPr>
        <w:t>H.9</w:t>
      </w:r>
      <w:r w:rsidR="005D4FFF" w:rsidRPr="0098475C">
        <w:rPr>
          <w:rFonts w:ascii="Cambria" w:hAnsi="Cambria"/>
          <w:color w:val="434E7E"/>
          <w:spacing w:val="-1"/>
          <w:sz w:val="40"/>
          <w:szCs w:val="40"/>
        </w:rPr>
        <w:tab/>
      </w:r>
      <w:r w:rsidRPr="0098475C">
        <w:rPr>
          <w:rFonts w:ascii="Cambria" w:hAnsi="Cambria"/>
          <w:color w:val="434E7E"/>
          <w:spacing w:val="-1"/>
          <w:sz w:val="40"/>
          <w:szCs w:val="40"/>
        </w:rPr>
        <w:t>Employ green cleaning services for areas</w:t>
      </w:r>
      <w:r w:rsidR="002C092C" w:rsidRPr="0098475C">
        <w:rPr>
          <w:rFonts w:ascii="Cambria" w:hAnsi="Cambria"/>
          <w:color w:val="434E7E"/>
          <w:spacing w:val="-1"/>
          <w:sz w:val="40"/>
          <w:szCs w:val="40"/>
        </w:rPr>
        <w:t xml:space="preserve"> under management control</w:t>
      </w:r>
    </w:p>
    <w:p w14:paraId="114DC512" w14:textId="41718B5D" w:rsidR="00AA1BA9" w:rsidRPr="0098475C" w:rsidRDefault="00E63CAB" w:rsidP="006A1C2C">
      <w:pPr>
        <w:spacing w:before="120" w:line="259" w:lineRule="auto"/>
        <w:rPr>
          <w:rFonts w:ascii="Cambria" w:hAnsi="Cambria"/>
          <w:iCs/>
          <w:color w:val="B31983"/>
        </w:rPr>
      </w:pPr>
      <w:r w:rsidRPr="0098475C">
        <w:rPr>
          <w:rFonts w:ascii="Cambria" w:hAnsi="Cambria"/>
          <w:iCs/>
          <w:color w:val="B31983"/>
        </w:rPr>
        <w:t>Green cleaning uses healthy, low-emitting cleaning products and employs processes that are less harmful to a</w:t>
      </w:r>
      <w:r w:rsidR="002C092C" w:rsidRPr="0098475C">
        <w:rPr>
          <w:rFonts w:ascii="Cambria" w:hAnsi="Cambria"/>
          <w:iCs/>
          <w:color w:val="B31983"/>
        </w:rPr>
        <w:t xml:space="preserve"> property</w:t>
      </w:r>
      <w:r w:rsidRPr="0098475C">
        <w:rPr>
          <w:rFonts w:ascii="Cambria" w:hAnsi="Cambria"/>
          <w:iCs/>
          <w:color w:val="B31983"/>
        </w:rPr>
        <w:t>’s indoor air quality. You can identify green cleaning products through the following standards:</w:t>
      </w:r>
    </w:p>
    <w:p w14:paraId="059DA20A" w14:textId="56AF194C" w:rsidR="00E63CAB" w:rsidRPr="0098475C" w:rsidRDefault="006F1465" w:rsidP="0098475C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  <w:u w:val="single"/>
        </w:rPr>
      </w:pPr>
      <w:hyperlink r:id="rId7" w:history="1">
        <w:r w:rsidR="00E63CAB" w:rsidRPr="0098475C">
          <w:rPr>
            <w:rStyle w:val="Hyperlink"/>
            <w:rFonts w:ascii="Cambria" w:hAnsi="Cambria"/>
            <w:color w:val="B31983"/>
          </w:rPr>
          <w:t>Green Seal</w:t>
        </w:r>
      </w:hyperlink>
    </w:p>
    <w:p w14:paraId="0B5E0253" w14:textId="39922C59" w:rsidR="00E63CAB" w:rsidRPr="0098475C" w:rsidRDefault="006F1465" w:rsidP="0098475C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  <w:u w:val="single"/>
        </w:rPr>
      </w:pPr>
      <w:hyperlink r:id="rId8" w:history="1">
        <w:r w:rsidR="00E63CAB" w:rsidRPr="0098475C">
          <w:rPr>
            <w:rStyle w:val="Hyperlink"/>
            <w:rFonts w:ascii="Cambria" w:hAnsi="Cambria"/>
            <w:color w:val="B31983"/>
          </w:rPr>
          <w:t>EPA Safer Choice</w:t>
        </w:r>
      </w:hyperlink>
    </w:p>
    <w:p w14:paraId="308BCF78" w14:textId="1F4F5CB4" w:rsidR="00E63CAB" w:rsidRPr="0098475C" w:rsidRDefault="006F1465" w:rsidP="0098475C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  <w:u w:val="single"/>
        </w:rPr>
      </w:pPr>
      <w:hyperlink r:id="rId9" w:history="1">
        <w:r w:rsidR="00E63CAB" w:rsidRPr="0098475C">
          <w:rPr>
            <w:rStyle w:val="Hyperlink"/>
            <w:rFonts w:ascii="Cambria" w:hAnsi="Cambria"/>
            <w:color w:val="B31983"/>
          </w:rPr>
          <w:t>GSA Sustainable Facilities Tool Green Procurement Compilation</w:t>
        </w:r>
      </w:hyperlink>
    </w:p>
    <w:p w14:paraId="7EA2F399" w14:textId="0F18CDF0" w:rsidR="00E63CAB" w:rsidRPr="0098475C" w:rsidRDefault="006F1465" w:rsidP="0098475C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  <w:u w:val="single"/>
        </w:rPr>
      </w:pPr>
      <w:hyperlink r:id="rId10" w:history="1">
        <w:r w:rsidR="00E63CAB" w:rsidRPr="0098475C">
          <w:rPr>
            <w:rStyle w:val="Hyperlink"/>
            <w:rFonts w:ascii="Cambria" w:hAnsi="Cambria"/>
            <w:color w:val="B31983"/>
          </w:rPr>
          <w:t xml:space="preserve">USDA </w:t>
        </w:r>
        <w:proofErr w:type="spellStart"/>
        <w:r w:rsidR="00E63CAB" w:rsidRPr="0098475C">
          <w:rPr>
            <w:rStyle w:val="Hyperlink"/>
            <w:rFonts w:ascii="Cambria" w:hAnsi="Cambria"/>
            <w:color w:val="B31983"/>
          </w:rPr>
          <w:t>BioPreferred</w:t>
        </w:r>
        <w:proofErr w:type="spellEnd"/>
      </w:hyperlink>
    </w:p>
    <w:p w14:paraId="59E23EB8" w14:textId="21D63545" w:rsidR="00E63CAB" w:rsidRPr="0098475C" w:rsidRDefault="006F1465" w:rsidP="0098475C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  <w:u w:val="single"/>
        </w:rPr>
      </w:pPr>
      <w:hyperlink r:id="rId11" w:history="1">
        <w:r w:rsidR="00E63CAB" w:rsidRPr="0098475C">
          <w:rPr>
            <w:rStyle w:val="Hyperlink"/>
            <w:rFonts w:ascii="Cambria" w:hAnsi="Cambria"/>
            <w:color w:val="B31983"/>
          </w:rPr>
          <w:t>UL ECOLOGO</w:t>
        </w:r>
        <w:r w:rsidR="00E63CAB" w:rsidRPr="0098475C">
          <w:rPr>
            <w:rStyle w:val="Hyperlink"/>
            <w:rFonts w:ascii="Cambria" w:hAnsi="Cambria"/>
            <w:color w:val="B31983"/>
            <w:vertAlign w:val="superscript"/>
          </w:rPr>
          <w:t>®</w:t>
        </w:r>
      </w:hyperlink>
    </w:p>
    <w:p w14:paraId="31C66F6F" w14:textId="43E8F5E7" w:rsidR="00E63CAB" w:rsidRPr="0098475C" w:rsidRDefault="00E63CAB" w:rsidP="00E63CA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  <w:r w:rsidRPr="0098475C">
        <w:rPr>
          <w:rFonts w:ascii="Cambria" w:hAnsi="Cambria"/>
          <w:color w:val="B31983"/>
        </w:rPr>
        <w:t>Answer the following questions to earn these points.</w:t>
      </w:r>
    </w:p>
    <w:p w14:paraId="6F8DF9B6" w14:textId="592ED1DF" w:rsidR="00AA1BA9" w:rsidRPr="0098475C" w:rsidRDefault="00E63CAB" w:rsidP="00E63CAB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98475C">
        <w:rPr>
          <w:rFonts w:ascii="Cambria" w:hAnsi="Cambria"/>
          <w:color w:val="414042"/>
        </w:rPr>
        <w:t>Do you currently have green cleaning service?</w:t>
      </w:r>
    </w:p>
    <w:tbl>
      <w:tblPr>
        <w:tblW w:w="2292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146"/>
        <w:gridCol w:w="1146"/>
      </w:tblGrid>
      <w:tr w:rsidR="00877837" w:rsidRPr="0098475C" w14:paraId="01D2A715" w14:textId="77777777" w:rsidTr="0098475C">
        <w:trPr>
          <w:trHeight w:val="554"/>
        </w:trPr>
        <w:tc>
          <w:tcPr>
            <w:tcW w:w="1146" w:type="dxa"/>
            <w:shd w:val="clear" w:color="auto" w:fill="auto"/>
            <w:noWrap/>
            <w:vAlign w:val="center"/>
            <w:hideMark/>
          </w:tcPr>
          <w:p w14:paraId="637C2392" w14:textId="4B722B05" w:rsidR="00877837" w:rsidRPr="0098475C" w:rsidRDefault="0098475C" w:rsidP="0098475C">
            <w:pPr>
              <w:widowControl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  <w:r w:rsidRPr="0098475C">
              <w:rPr>
                <w:rFonts w:ascii="Cambria" w:eastAsia="Times New Roman" w:hAnsi="Cambria" w:cs="Calibri"/>
                <w:bCs w:val="0"/>
                <w:color w:val="414042" w:themeColor="text1"/>
              </w:rPr>
              <w:t>Yes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14:paraId="2C6D8D4E" w14:textId="1A29AA2C" w:rsidR="00877837" w:rsidRPr="0098475C" w:rsidRDefault="00877837" w:rsidP="0098475C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</w:p>
        </w:tc>
      </w:tr>
      <w:tr w:rsidR="00877837" w:rsidRPr="0098475C" w14:paraId="2D13CE70" w14:textId="77777777" w:rsidTr="0098475C">
        <w:trPr>
          <w:trHeight w:val="554"/>
        </w:trPr>
        <w:tc>
          <w:tcPr>
            <w:tcW w:w="1146" w:type="dxa"/>
            <w:shd w:val="clear" w:color="auto" w:fill="auto"/>
            <w:noWrap/>
            <w:vAlign w:val="center"/>
            <w:hideMark/>
          </w:tcPr>
          <w:p w14:paraId="09607785" w14:textId="039ADE0D" w:rsidR="00877837" w:rsidRPr="0098475C" w:rsidRDefault="0098475C" w:rsidP="0098475C">
            <w:pPr>
              <w:widowControl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  <w:r w:rsidRPr="0098475C">
              <w:rPr>
                <w:rFonts w:ascii="Cambria" w:eastAsia="Times New Roman" w:hAnsi="Cambria" w:cs="Calibri"/>
                <w:bCs w:val="0"/>
                <w:color w:val="414042" w:themeColor="text1"/>
              </w:rPr>
              <w:t>No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14:paraId="54D5E735" w14:textId="5F48B6D4" w:rsidR="00877837" w:rsidRPr="0098475C" w:rsidRDefault="00877837" w:rsidP="0098475C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</w:p>
        </w:tc>
      </w:tr>
    </w:tbl>
    <w:p w14:paraId="02E29CC0" w14:textId="525DC20B" w:rsidR="00010012" w:rsidRPr="0098475C" w:rsidRDefault="0098475C" w:rsidP="006A1C2C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If no, d</w:t>
      </w:r>
      <w:r w:rsidR="00E63CAB" w:rsidRPr="0098475C">
        <w:rPr>
          <w:rFonts w:ascii="Cambria" w:hAnsi="Cambria"/>
          <w:color w:val="414042"/>
        </w:rPr>
        <w:t>iscuss green cleaning with the property’s cleaning company.</w:t>
      </w:r>
    </w:p>
    <w:p w14:paraId="4AA41BEF" w14:textId="2236CB80" w:rsidR="00010012" w:rsidRPr="0098475C" w:rsidRDefault="00550681" w:rsidP="006A1C2C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8475C">
        <w:rPr>
          <w:rFonts w:ascii="Cambria" w:hAnsi="Cambria"/>
          <w:color w:val="414042"/>
        </w:rPr>
        <w:t>Do they have green cleaning service options?</w:t>
      </w:r>
    </w:p>
    <w:tbl>
      <w:tblPr>
        <w:tblW w:w="2096" w:type="dxa"/>
        <w:tblInd w:w="72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048"/>
        <w:gridCol w:w="1048"/>
      </w:tblGrid>
      <w:tr w:rsidR="00877837" w:rsidRPr="0098475C" w14:paraId="60934626" w14:textId="77777777" w:rsidTr="0098475C">
        <w:trPr>
          <w:trHeight w:val="562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5D61C293" w14:textId="4C474C43" w:rsidR="00877837" w:rsidRPr="0098475C" w:rsidRDefault="0098475C" w:rsidP="0098475C">
            <w:pPr>
              <w:widowControl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  <w:r w:rsidRPr="0098475C">
              <w:rPr>
                <w:rFonts w:ascii="Cambria" w:eastAsia="Times New Roman" w:hAnsi="Cambria" w:cs="Calibri"/>
                <w:bCs w:val="0"/>
                <w:color w:val="414042" w:themeColor="text1"/>
              </w:rPr>
              <w:t>Yes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0A725E2B" w14:textId="43D48D8E" w:rsidR="00877837" w:rsidRPr="0098475C" w:rsidRDefault="00877837" w:rsidP="0098475C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</w:p>
        </w:tc>
      </w:tr>
      <w:tr w:rsidR="00877837" w:rsidRPr="0098475C" w14:paraId="03A78DB6" w14:textId="77777777" w:rsidTr="0098475C">
        <w:trPr>
          <w:trHeight w:val="562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0CF7184B" w14:textId="205E7210" w:rsidR="00877837" w:rsidRPr="0098475C" w:rsidRDefault="0098475C" w:rsidP="0098475C">
            <w:pPr>
              <w:widowControl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  <w:r w:rsidRPr="0098475C">
              <w:rPr>
                <w:rFonts w:ascii="Cambria" w:eastAsia="Times New Roman" w:hAnsi="Cambria" w:cs="Calibri"/>
                <w:bCs w:val="0"/>
                <w:color w:val="414042" w:themeColor="text1"/>
              </w:rPr>
              <w:t>No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7E6BABB7" w14:textId="6EADE606" w:rsidR="00877837" w:rsidRPr="0098475C" w:rsidRDefault="00877837" w:rsidP="0098475C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</w:p>
        </w:tc>
      </w:tr>
    </w:tbl>
    <w:p w14:paraId="64F12218" w14:textId="27103314" w:rsidR="00550681" w:rsidRPr="0098475C" w:rsidRDefault="00550681" w:rsidP="006A1C2C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8475C">
        <w:rPr>
          <w:rFonts w:ascii="Cambria" w:hAnsi="Cambria"/>
          <w:color w:val="414042"/>
        </w:rPr>
        <w:t>If no, are they able and willing to use healthy, low-emitting cleaning products?</w:t>
      </w:r>
    </w:p>
    <w:tbl>
      <w:tblPr>
        <w:tblW w:w="2106" w:type="dxa"/>
        <w:tblInd w:w="72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053"/>
        <w:gridCol w:w="1053"/>
      </w:tblGrid>
      <w:tr w:rsidR="00877837" w:rsidRPr="0098475C" w14:paraId="4566079B" w14:textId="77777777" w:rsidTr="0098475C">
        <w:trPr>
          <w:trHeight w:val="575"/>
        </w:trPr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7AE615AD" w14:textId="34D245D8" w:rsidR="00877837" w:rsidRPr="0098475C" w:rsidRDefault="0098475C" w:rsidP="0098475C">
            <w:pPr>
              <w:widowControl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98475C">
              <w:rPr>
                <w:rFonts w:ascii="Cambria" w:eastAsia="Times New Roman" w:hAnsi="Cambria" w:cs="Calibri"/>
                <w:bCs w:val="0"/>
                <w:color w:val="000000"/>
              </w:rPr>
              <w:t>Yes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67DA867B" w14:textId="556F95CA" w:rsidR="00877837" w:rsidRPr="0098475C" w:rsidRDefault="00877837" w:rsidP="0098475C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</w:p>
        </w:tc>
      </w:tr>
      <w:tr w:rsidR="00877837" w:rsidRPr="0098475C" w14:paraId="422D2A86" w14:textId="77777777" w:rsidTr="0098475C">
        <w:trPr>
          <w:trHeight w:val="575"/>
        </w:trPr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763EA6DD" w14:textId="6E197138" w:rsidR="00877837" w:rsidRPr="0098475C" w:rsidRDefault="0098475C" w:rsidP="0098475C">
            <w:pPr>
              <w:widowControl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98475C">
              <w:rPr>
                <w:rFonts w:ascii="Cambria" w:eastAsia="Times New Roman" w:hAnsi="Cambria" w:cs="Calibri"/>
                <w:bCs w:val="0"/>
                <w:color w:val="000000"/>
              </w:rPr>
              <w:t>No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5C945928" w14:textId="1BDFA714" w:rsidR="00877837" w:rsidRPr="0098475C" w:rsidRDefault="00877837" w:rsidP="0098475C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</w:p>
        </w:tc>
      </w:tr>
    </w:tbl>
    <w:p w14:paraId="772B220F" w14:textId="77777777" w:rsidR="0098475C" w:rsidRPr="0098475C" w:rsidRDefault="0098475C" w:rsidP="0098475C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98475C">
        <w:rPr>
          <w:rFonts w:ascii="Cambria" w:hAnsi="Cambria"/>
          <w:color w:val="414042"/>
        </w:rPr>
        <w:br w:type="page"/>
      </w:r>
    </w:p>
    <w:p w14:paraId="5819B3BA" w14:textId="70FB63A8" w:rsidR="00010012" w:rsidRPr="0098475C" w:rsidRDefault="00550681" w:rsidP="006A1C2C">
      <w:pPr>
        <w:pStyle w:val="BodyText"/>
        <w:numPr>
          <w:ilvl w:val="0"/>
          <w:numId w:val="6"/>
        </w:numPr>
        <w:spacing w:before="100" w:beforeAutospacing="1" w:after="120"/>
        <w:ind w:right="180"/>
        <w:rPr>
          <w:rFonts w:ascii="Cambria" w:hAnsi="Cambria"/>
          <w:color w:val="414042"/>
        </w:rPr>
      </w:pPr>
      <w:r w:rsidRPr="0098475C">
        <w:rPr>
          <w:rFonts w:ascii="Cambria" w:hAnsi="Cambria"/>
          <w:color w:val="414042"/>
        </w:rPr>
        <w:lastRenderedPageBreak/>
        <w:t>For cleaning by internal staff, do you currently use healthy, low-emitting products?</w:t>
      </w:r>
    </w:p>
    <w:tbl>
      <w:tblPr>
        <w:tblW w:w="2316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158"/>
        <w:gridCol w:w="1158"/>
      </w:tblGrid>
      <w:tr w:rsidR="00877837" w:rsidRPr="0098475C" w14:paraId="45C7FF30" w14:textId="77777777" w:rsidTr="0098475C">
        <w:trPr>
          <w:trHeight w:val="771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373CEE2D" w14:textId="20CDDBD3" w:rsidR="00877837" w:rsidRPr="0098475C" w:rsidRDefault="0098475C" w:rsidP="0098475C">
            <w:pPr>
              <w:widowControl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  <w:r w:rsidRPr="0098475C">
              <w:rPr>
                <w:rFonts w:ascii="Cambria" w:eastAsia="Times New Roman" w:hAnsi="Cambria" w:cs="Calibri"/>
                <w:bCs w:val="0"/>
                <w:color w:val="414042" w:themeColor="text1"/>
              </w:rPr>
              <w:t>Yes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378A0AAA" w14:textId="21039091" w:rsidR="00877837" w:rsidRPr="0098475C" w:rsidRDefault="00877837" w:rsidP="0098475C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</w:p>
        </w:tc>
      </w:tr>
      <w:tr w:rsidR="00877837" w:rsidRPr="0098475C" w14:paraId="2A37A98B" w14:textId="77777777" w:rsidTr="0098475C">
        <w:trPr>
          <w:trHeight w:val="771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2495AFB4" w14:textId="0FF69186" w:rsidR="00877837" w:rsidRPr="0098475C" w:rsidRDefault="0098475C" w:rsidP="0098475C">
            <w:pPr>
              <w:widowControl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  <w:r w:rsidRPr="0098475C">
              <w:rPr>
                <w:rFonts w:ascii="Cambria" w:eastAsia="Times New Roman" w:hAnsi="Cambria" w:cs="Calibri"/>
                <w:bCs w:val="0"/>
                <w:color w:val="414042" w:themeColor="text1"/>
              </w:rPr>
              <w:t>No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1D824903" w14:textId="7F8AEEC2" w:rsidR="00877837" w:rsidRPr="0098475C" w:rsidRDefault="00877837" w:rsidP="0098475C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</w:p>
        </w:tc>
      </w:tr>
    </w:tbl>
    <w:p w14:paraId="763B5AFA" w14:textId="37E3B1A7" w:rsidR="00550681" w:rsidRPr="0098475C" w:rsidRDefault="00550681" w:rsidP="006A1C2C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 w:themeColor="text1"/>
        </w:rPr>
      </w:pPr>
      <w:r w:rsidRPr="0098475C">
        <w:rPr>
          <w:rFonts w:ascii="Cambria" w:hAnsi="Cambria"/>
          <w:color w:val="414042" w:themeColor="text1"/>
        </w:rPr>
        <w:t>Commit to green cleaning for areas</w:t>
      </w:r>
      <w:r w:rsidR="002C092C" w:rsidRPr="0098475C">
        <w:rPr>
          <w:rFonts w:ascii="Cambria" w:hAnsi="Cambria"/>
          <w:color w:val="414042" w:themeColor="text1"/>
        </w:rPr>
        <w:t xml:space="preserve"> under management control</w:t>
      </w:r>
      <w:r w:rsidRPr="0098475C">
        <w:rPr>
          <w:rFonts w:ascii="Cambria" w:hAnsi="Cambria"/>
          <w:color w:val="414042" w:themeColor="text1"/>
        </w:rPr>
        <w:t>.</w:t>
      </w:r>
    </w:p>
    <w:tbl>
      <w:tblPr>
        <w:tblStyle w:val="TableGrid"/>
        <w:tblW w:w="0" w:type="auto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6955"/>
        <w:gridCol w:w="1319"/>
      </w:tblGrid>
      <w:tr w:rsidR="0098475C" w:rsidRPr="0098475C" w14:paraId="2542E1B9" w14:textId="77777777" w:rsidTr="0098475C">
        <w:trPr>
          <w:trHeight w:val="813"/>
        </w:trPr>
        <w:tc>
          <w:tcPr>
            <w:tcW w:w="6955" w:type="dxa"/>
            <w:vAlign w:val="center"/>
          </w:tcPr>
          <w:p w14:paraId="39F60A4B" w14:textId="37267B2D" w:rsidR="0098475C" w:rsidRPr="0098475C" w:rsidRDefault="0098475C" w:rsidP="0098475C">
            <w:pPr>
              <w:spacing w:before="120" w:after="120"/>
              <w:ind w:left="144" w:right="68"/>
              <w:rPr>
                <w:rFonts w:ascii="Cambria" w:hAnsi="Cambria"/>
                <w:color w:val="414042" w:themeColor="text1"/>
              </w:rPr>
            </w:pPr>
            <w:r w:rsidRPr="0098475C">
              <w:rPr>
                <w:rFonts w:ascii="Cambria" w:hAnsi="Cambria"/>
                <w:color w:val="414042" w:themeColor="text1"/>
              </w:rPr>
              <w:t>I commit to employing green cleaning services and using healthy, low-emitting products in cleaning by internal staff in areas under management control.</w:t>
            </w:r>
          </w:p>
        </w:tc>
        <w:tc>
          <w:tcPr>
            <w:tcW w:w="1319" w:type="dxa"/>
            <w:vAlign w:val="center"/>
          </w:tcPr>
          <w:p w14:paraId="2EF5C2E7" w14:textId="77777777" w:rsidR="0098475C" w:rsidRPr="0098475C" w:rsidRDefault="0098475C" w:rsidP="0098475C">
            <w:pPr>
              <w:pStyle w:val="BodyText"/>
              <w:ind w:left="0" w:firstLine="0"/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</w:tbl>
    <w:p w14:paraId="5ABA68FD" w14:textId="3C5A8FF2" w:rsidR="0098475C" w:rsidRDefault="0098475C" w:rsidP="0098475C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CF49088" w14:textId="39B982B1" w:rsidR="00010012" w:rsidRPr="0098475C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8475C">
        <w:rPr>
          <w:rFonts w:ascii="Cambria" w:hAnsi="Cambria"/>
          <w:color w:val="B31983"/>
        </w:rPr>
        <w:t>Alternative documentation</w:t>
      </w:r>
      <w:r w:rsidRPr="0098475C">
        <w:rPr>
          <w:rFonts w:ascii="Cambria" w:hAnsi="Cambria"/>
          <w:color w:val="B31983"/>
        </w:rPr>
        <w:br/>
      </w:r>
      <w:r w:rsidRPr="0098475C">
        <w:rPr>
          <w:rFonts w:ascii="Cambria" w:hAnsi="Cambria"/>
          <w:color w:val="414042"/>
        </w:rPr>
        <w:t>Instead</w:t>
      </w:r>
      <w:r w:rsidRPr="0098475C">
        <w:rPr>
          <w:rFonts w:ascii="Cambria" w:hAnsi="Cambria"/>
          <w:color w:val="414042"/>
          <w:spacing w:val="-5"/>
        </w:rPr>
        <w:t xml:space="preserve"> </w:t>
      </w:r>
      <w:r w:rsidRPr="0098475C">
        <w:rPr>
          <w:rFonts w:ascii="Cambria" w:hAnsi="Cambria"/>
          <w:color w:val="414042"/>
        </w:rPr>
        <w:t>of</w:t>
      </w:r>
      <w:r w:rsidRPr="0098475C">
        <w:rPr>
          <w:rFonts w:ascii="Cambria" w:hAnsi="Cambria"/>
          <w:color w:val="414042"/>
          <w:spacing w:val="-5"/>
        </w:rPr>
        <w:t xml:space="preserve"> </w:t>
      </w:r>
      <w:r w:rsidRPr="0098475C">
        <w:rPr>
          <w:rFonts w:ascii="Cambria" w:hAnsi="Cambria"/>
          <w:color w:val="414042"/>
        </w:rPr>
        <w:t>this</w:t>
      </w:r>
      <w:r w:rsidRPr="0098475C">
        <w:rPr>
          <w:rFonts w:ascii="Cambria" w:hAnsi="Cambria"/>
          <w:color w:val="414042"/>
          <w:spacing w:val="-5"/>
        </w:rPr>
        <w:t xml:space="preserve"> </w:t>
      </w:r>
      <w:r w:rsidRPr="0098475C">
        <w:rPr>
          <w:rFonts w:ascii="Cambria" w:hAnsi="Cambria"/>
          <w:color w:val="414042"/>
        </w:rPr>
        <w:t>form,</w:t>
      </w:r>
      <w:r w:rsidRPr="0098475C">
        <w:rPr>
          <w:rFonts w:ascii="Cambria" w:hAnsi="Cambria"/>
          <w:color w:val="414042"/>
          <w:spacing w:val="-5"/>
        </w:rPr>
        <w:t xml:space="preserve"> </w:t>
      </w:r>
      <w:r w:rsidRPr="0098475C">
        <w:rPr>
          <w:rFonts w:ascii="Cambria" w:hAnsi="Cambria"/>
          <w:color w:val="414042"/>
        </w:rPr>
        <w:t>you</w:t>
      </w:r>
      <w:r w:rsidRPr="0098475C">
        <w:rPr>
          <w:rFonts w:ascii="Cambria" w:hAnsi="Cambria"/>
          <w:color w:val="414042"/>
          <w:spacing w:val="-5"/>
        </w:rPr>
        <w:t xml:space="preserve"> </w:t>
      </w:r>
      <w:r w:rsidRPr="0098475C">
        <w:rPr>
          <w:rFonts w:ascii="Cambria" w:hAnsi="Cambria"/>
          <w:color w:val="414042"/>
        </w:rPr>
        <w:t>may</w:t>
      </w:r>
      <w:r w:rsidRPr="0098475C">
        <w:rPr>
          <w:rFonts w:ascii="Cambria" w:hAnsi="Cambria"/>
          <w:color w:val="414042"/>
          <w:spacing w:val="-4"/>
        </w:rPr>
        <w:t xml:space="preserve"> </w:t>
      </w:r>
      <w:r w:rsidRPr="0098475C">
        <w:rPr>
          <w:rFonts w:ascii="Cambria" w:hAnsi="Cambria"/>
          <w:color w:val="414042"/>
        </w:rPr>
        <w:t>submit</w:t>
      </w:r>
      <w:r w:rsidRPr="0098475C">
        <w:rPr>
          <w:rFonts w:ascii="Cambria" w:hAnsi="Cambria"/>
          <w:color w:val="414042"/>
          <w:spacing w:val="-5"/>
        </w:rPr>
        <w:t xml:space="preserve"> </w:t>
      </w:r>
      <w:r w:rsidR="00E63CAB" w:rsidRPr="0098475C">
        <w:rPr>
          <w:rFonts w:ascii="Cambria" w:hAnsi="Cambria"/>
          <w:color w:val="434E7E"/>
          <w:spacing w:val="-5"/>
        </w:rPr>
        <w:t>at least one</w:t>
      </w:r>
      <w:r w:rsidR="00E63CAB" w:rsidRPr="0098475C">
        <w:rPr>
          <w:rFonts w:ascii="Cambria" w:hAnsi="Cambria"/>
          <w:color w:val="414042"/>
          <w:spacing w:val="-5"/>
        </w:rPr>
        <w:t xml:space="preserve"> of </w:t>
      </w:r>
      <w:r w:rsidRPr="0098475C">
        <w:rPr>
          <w:rFonts w:ascii="Cambria" w:hAnsi="Cambria"/>
          <w:color w:val="414042"/>
        </w:rPr>
        <w:t>the</w:t>
      </w:r>
      <w:r w:rsidRPr="0098475C">
        <w:rPr>
          <w:rFonts w:ascii="Cambria" w:hAnsi="Cambria"/>
          <w:color w:val="414042"/>
          <w:spacing w:val="-5"/>
        </w:rPr>
        <w:t xml:space="preserve"> </w:t>
      </w:r>
      <w:r w:rsidRPr="0098475C">
        <w:rPr>
          <w:rFonts w:ascii="Cambria" w:hAnsi="Cambria"/>
          <w:color w:val="414042"/>
        </w:rPr>
        <w:t>following</w:t>
      </w:r>
      <w:r w:rsidRPr="0098475C">
        <w:rPr>
          <w:rFonts w:ascii="Cambria" w:hAnsi="Cambria"/>
          <w:color w:val="414042"/>
          <w:spacing w:val="-6"/>
        </w:rPr>
        <w:t xml:space="preserve"> </w:t>
      </w:r>
      <w:r w:rsidRPr="0098475C">
        <w:rPr>
          <w:rFonts w:ascii="Cambria" w:hAnsi="Cambria"/>
          <w:color w:val="414042"/>
        </w:rPr>
        <w:t>to</w:t>
      </w:r>
      <w:r w:rsidRPr="0098475C">
        <w:rPr>
          <w:rFonts w:ascii="Cambria" w:hAnsi="Cambria"/>
          <w:color w:val="414042"/>
          <w:spacing w:val="-5"/>
        </w:rPr>
        <w:t xml:space="preserve"> </w:t>
      </w:r>
      <w:r w:rsidRPr="0098475C">
        <w:rPr>
          <w:rFonts w:ascii="Cambria" w:hAnsi="Cambria"/>
          <w:color w:val="414042"/>
        </w:rPr>
        <w:t>IREM</w:t>
      </w:r>
      <w:r w:rsidR="00991AC9" w:rsidRPr="0098475C">
        <w:rPr>
          <w:rFonts w:ascii="Cambria" w:hAnsi="Cambria"/>
          <w:color w:val="414042"/>
          <w:vertAlign w:val="superscript"/>
        </w:rPr>
        <w:t>®</w:t>
      </w:r>
      <w:r w:rsidRPr="0098475C">
        <w:rPr>
          <w:rFonts w:ascii="Cambria" w:hAnsi="Cambria"/>
          <w:color w:val="414042"/>
        </w:rPr>
        <w:t>:</w:t>
      </w:r>
    </w:p>
    <w:p w14:paraId="3B11CC9B" w14:textId="77777777" w:rsidR="00E63CAB" w:rsidRPr="0098475C" w:rsidRDefault="00E63CAB" w:rsidP="00E63CAB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8475C">
        <w:rPr>
          <w:rFonts w:ascii="Cambria" w:hAnsi="Cambria"/>
          <w:color w:val="414042"/>
        </w:rPr>
        <w:t>Paragraph summarizing the property’s green cleaning program</w:t>
      </w:r>
    </w:p>
    <w:sectPr w:rsidR="00E63CAB" w:rsidRPr="0098475C" w:rsidSect="005D4FFF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4D71" w14:textId="77777777" w:rsidR="006F1465" w:rsidRDefault="006F1465" w:rsidP="005D4FFF">
      <w:r>
        <w:separator/>
      </w:r>
    </w:p>
  </w:endnote>
  <w:endnote w:type="continuationSeparator" w:id="0">
    <w:p w14:paraId="1FCE2B34" w14:textId="77777777" w:rsidR="006F1465" w:rsidRDefault="006F146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7322" w14:textId="77777777" w:rsidR="002738C7" w:rsidRPr="0098475C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8475C">
      <w:rPr>
        <w:rFonts w:ascii="Cambria" w:hAnsi="Cambria"/>
        <w:color w:val="414042" w:themeColor="text1"/>
        <w:sz w:val="18"/>
        <w:szCs w:val="18"/>
      </w:rPr>
      <w:fldChar w:fldCharType="begin"/>
    </w:r>
    <w:r w:rsidRPr="0098475C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8475C">
      <w:rPr>
        <w:rFonts w:ascii="Cambria" w:hAnsi="Cambria"/>
        <w:color w:val="414042" w:themeColor="text1"/>
        <w:sz w:val="18"/>
        <w:szCs w:val="18"/>
      </w:rPr>
      <w:fldChar w:fldCharType="separate"/>
    </w:r>
    <w:r w:rsidRPr="0098475C">
      <w:rPr>
        <w:rFonts w:ascii="Cambria" w:hAnsi="Cambria"/>
        <w:noProof/>
        <w:color w:val="414042" w:themeColor="text1"/>
        <w:sz w:val="18"/>
        <w:szCs w:val="18"/>
      </w:rPr>
      <w:t>2</w:t>
    </w:r>
    <w:r w:rsidRPr="0098475C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1DC1ACC1" w14:textId="77777777" w:rsidR="004B3519" w:rsidRPr="0098475C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38F72" w14:textId="77777777" w:rsidR="002738C7" w:rsidRPr="00E8211D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E8211D">
      <w:rPr>
        <w:rFonts w:ascii="Cambria" w:hAnsi="Cambria"/>
        <w:color w:val="414042" w:themeColor="text1"/>
        <w:sz w:val="18"/>
        <w:szCs w:val="18"/>
      </w:rPr>
      <w:fldChar w:fldCharType="begin"/>
    </w:r>
    <w:r w:rsidRPr="00E8211D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E8211D">
      <w:rPr>
        <w:rFonts w:ascii="Cambria" w:hAnsi="Cambria"/>
        <w:color w:val="414042" w:themeColor="text1"/>
        <w:sz w:val="18"/>
        <w:szCs w:val="18"/>
      </w:rPr>
      <w:fldChar w:fldCharType="separate"/>
    </w:r>
    <w:r w:rsidRPr="00E8211D">
      <w:rPr>
        <w:rFonts w:ascii="Cambria" w:hAnsi="Cambria"/>
        <w:noProof/>
        <w:color w:val="414042" w:themeColor="text1"/>
        <w:sz w:val="18"/>
        <w:szCs w:val="18"/>
      </w:rPr>
      <w:t>2</w:t>
    </w:r>
    <w:r w:rsidRPr="00E8211D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0BB300E7" w14:textId="42B32B09" w:rsidR="004B3519" w:rsidRPr="00E8211D" w:rsidRDefault="00E8211D">
    <w:pPr>
      <w:pStyle w:val="Footer"/>
      <w:rPr>
        <w:rFonts w:ascii="Cambria" w:hAnsi="Cambria"/>
        <w:color w:val="414042" w:themeColor="text1"/>
        <w:sz w:val="18"/>
        <w:szCs w:val="18"/>
      </w:rPr>
    </w:pPr>
    <w:r>
      <w:rPr>
        <w:rFonts w:ascii="Cambria" w:hAnsi="Cambria"/>
        <w:color w:val="414042" w:themeColor="text1"/>
        <w:sz w:val="18"/>
        <w:szCs w:val="18"/>
      </w:rPr>
      <w:t>v</w:t>
    </w:r>
    <w:r w:rsidR="002738C7" w:rsidRPr="00E8211D">
      <w:rPr>
        <w:rFonts w:ascii="Cambria" w:hAnsi="Cambria"/>
        <w:color w:val="414042" w:themeColor="text1"/>
        <w:sz w:val="18"/>
        <w:szCs w:val="18"/>
      </w:rPr>
      <w:t xml:space="preserve">2018.1 (updated </w:t>
    </w:r>
    <w:r>
      <w:rPr>
        <w:rFonts w:ascii="Cambria" w:hAnsi="Cambria"/>
        <w:color w:val="414042" w:themeColor="text1"/>
        <w:sz w:val="18"/>
        <w:szCs w:val="18"/>
      </w:rPr>
      <w:t>4</w:t>
    </w:r>
    <w:r w:rsidR="002738C7" w:rsidRPr="00E8211D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DE4FA" w14:textId="77777777" w:rsidR="006F1465" w:rsidRDefault="006F1465" w:rsidP="005D4FFF">
      <w:r>
        <w:separator/>
      </w:r>
    </w:p>
  </w:footnote>
  <w:footnote w:type="continuationSeparator" w:id="0">
    <w:p w14:paraId="3BFF2A78" w14:textId="77777777" w:rsidR="006F1465" w:rsidRDefault="006F1465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6B5C" w14:textId="77777777" w:rsidR="005D4FFF" w:rsidRDefault="005D4FFF">
    <w:pPr>
      <w:pStyle w:val="Header"/>
    </w:pPr>
  </w:p>
  <w:p w14:paraId="3555991D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E777F" w14:textId="3A95A665" w:rsidR="005D4FFF" w:rsidRDefault="0087783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DED91F4" wp14:editId="5A09873A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7A79C6"/>
    <w:multiLevelType w:val="multilevel"/>
    <w:tmpl w:val="D0443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CAB"/>
    <w:rsid w:val="00010012"/>
    <w:rsid w:val="000C6757"/>
    <w:rsid w:val="00265DAC"/>
    <w:rsid w:val="002738C7"/>
    <w:rsid w:val="002C092C"/>
    <w:rsid w:val="002D3203"/>
    <w:rsid w:val="003146B0"/>
    <w:rsid w:val="003B117F"/>
    <w:rsid w:val="004B3519"/>
    <w:rsid w:val="0050005D"/>
    <w:rsid w:val="00550681"/>
    <w:rsid w:val="005D4FFF"/>
    <w:rsid w:val="005E5EE1"/>
    <w:rsid w:val="006A1C2C"/>
    <w:rsid w:val="006F1465"/>
    <w:rsid w:val="007024ED"/>
    <w:rsid w:val="00877837"/>
    <w:rsid w:val="008A7461"/>
    <w:rsid w:val="008F4D93"/>
    <w:rsid w:val="009742CA"/>
    <w:rsid w:val="0098475C"/>
    <w:rsid w:val="00991AC9"/>
    <w:rsid w:val="009D2289"/>
    <w:rsid w:val="00AA1BA9"/>
    <w:rsid w:val="00B63FED"/>
    <w:rsid w:val="00BE5931"/>
    <w:rsid w:val="00BF606A"/>
    <w:rsid w:val="00E63CAB"/>
    <w:rsid w:val="00E65425"/>
    <w:rsid w:val="00E65FE5"/>
    <w:rsid w:val="00E8211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913AB"/>
  <w15:chartTrackingRefBased/>
  <w15:docId w15:val="{6513D891-43D2-4B58-809D-3483ACE99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63CAB"/>
    <w:rPr>
      <w:color w:val="B3198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3CA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4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8475C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pa.gov/saferchoice" TargetMode="External"/><Relationship Id="rId13" Type="http://schemas.openxmlformats.org/officeDocument/2006/relationships/footer" Target="footer1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21" Type="http://schemas.openxmlformats.org/officeDocument/2006/relationships/customXml" Target="../customXml/item4.xml"/><Relationship Id="rId7" Type="http://schemas.openxmlformats.org/officeDocument/2006/relationships/hyperlink" Target="https://www.greenseal.org/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l.com/services/ecologo-certificatio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biopreferred.gov/BioPreferred/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s://sftool.gov/greenprocurement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W2KU7HSAZS44-1164448980-349099</_dlc_DocId>
    <_dlc_DocIdUrl xmlns="61977ac2-6d7e-4442-ac93-4e718c87e895">
      <Url>https://iremorg.sharepoint.com/sites/Shared/_layouts/15/DocIdRedir.aspx?ID=W2KU7HSAZS44-1164448980-349099</Url>
      <Description>W2KU7HSAZS44-1164448980-349099</Description>
    </_dlc_DocIdUrl>
  </documentManagement>
</p:properties>
</file>

<file path=customXml/itemProps1.xml><?xml version="1.0" encoding="utf-8"?>
<ds:datastoreItem xmlns:ds="http://schemas.openxmlformats.org/officeDocument/2006/customXml" ds:itemID="{ABB7DAA9-66A0-44D2-B21A-86D9D3702CD2}"/>
</file>

<file path=customXml/itemProps2.xml><?xml version="1.0" encoding="utf-8"?>
<ds:datastoreItem xmlns:ds="http://schemas.openxmlformats.org/officeDocument/2006/customXml" ds:itemID="{212A34B7-E112-4245-8DBA-76B516D0A318}"/>
</file>

<file path=customXml/itemProps3.xml><?xml version="1.0" encoding="utf-8"?>
<ds:datastoreItem xmlns:ds="http://schemas.openxmlformats.org/officeDocument/2006/customXml" ds:itemID="{875A4BB5-C3C6-4872-A056-BC05406D93B4}"/>
</file>

<file path=customXml/itemProps4.xml><?xml version="1.0" encoding="utf-8"?>
<ds:datastoreItem xmlns:ds="http://schemas.openxmlformats.org/officeDocument/2006/customXml" ds:itemID="{9BB6308D-1D13-4D10-83B2-02EBC03F37FA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16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2021-01-21T18:18:00Z</dcterms:created>
  <dcterms:modified xsi:type="dcterms:W3CDTF">2021-06-08T21:00:00Z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878800</vt:r8>
  </property>
  <property fmtid="{D5CDD505-2E9C-101B-9397-08002B2CF9AE}" pid="4" name="_dlc_DocIdItemGuid">
    <vt:lpwstr>ab68c10d-acc7-5f06-b2d3-40c7e4b7a83d</vt:lpwstr>
  </property>
</Properties>
</file>